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山东公用交通集团有限公司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2025年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三季度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财务等重大信息公开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公司基本情况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企业名称:山东公用交通集团有限公司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注册地址:山东省济宁市北湖省级旅游度假区荷花路京投总部大厦1201室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登记机关: 济宁市市场监督管理局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经营范围: 许可项目：建设工程设计；建设工程施工；建筑劳务分包；施工专业作业；公路管理与养护；路基路面养护作业。（依法须经批准的项目，经相关部门批准后方可开展经营活动，具体经营项目以相关部门批准文件或许可证件为准）一般项目：园林绿化工程施工；城市绿化管理；建筑材料销售；砼结构构件销售。（除依法须经批准的项目外，凭营业执照依法自主开展经营活动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企业类型：有限责任公司(非自然人投资或控股的法人独资)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成立日期: 2020年4月30日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color w:val="auto"/>
          <w:lang w:val="en-US" w:eastAsia="zh-CN"/>
        </w:rPr>
        <w:t>5</w:t>
      </w: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年1-</w:t>
      </w:r>
      <w:r>
        <w:rPr>
          <w:rFonts w:hint="eastAsia" w:ascii="Times New Roman" w:hAnsi="Times New Roman" w:eastAsia="方正黑体简体" w:cs="Times New Roman"/>
          <w:b/>
          <w:bCs/>
          <w:color w:val="auto"/>
          <w:lang w:val="en-US" w:eastAsia="zh-CN"/>
        </w:rPr>
        <w:t>9</w:t>
      </w: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月主要财务数据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3054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4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项  目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本期金额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上期金额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营业总收入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206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012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252,306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营业总成本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190,035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242,803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4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977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9,507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4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项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目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期末余额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期初余额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4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资产总额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381,695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303,972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4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负债总额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341,794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270,955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所有者权益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39,901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33,016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年1-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月累计实现营业收入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206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,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012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万元，完成全年预算306,543万元的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67.20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%；成本费用总额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 w:bidi="ar-SA"/>
        </w:rPr>
        <w:t>190,035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万元，完成全年预算294,442.70万元的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64.54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%；累计实现利润总额1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,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977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万元，完成全年预算12,100.30万元的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132.04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%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left="0" w:leftChars="0" w:firstLine="645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季度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86DB8CF5-F9BF-4DD9-9B7D-22C5FEFEBB99}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8C774B55-E345-4797-81C1-1BE487EDA263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A43BA47-E418-4C00-8492-A9BA44B9D7C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975D72"/>
    <w:multiLevelType w:val="singleLevel"/>
    <w:tmpl w:val="CB975D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5NTVkZTQ3NjU1OGM5MGE1MzI4YzBmNTNmNTkwZTgifQ=="/>
  </w:docVars>
  <w:rsids>
    <w:rsidRoot w:val="00000000"/>
    <w:rsid w:val="0261487E"/>
    <w:rsid w:val="063C2025"/>
    <w:rsid w:val="08A87C61"/>
    <w:rsid w:val="0DBF7173"/>
    <w:rsid w:val="0F113188"/>
    <w:rsid w:val="0FE071A6"/>
    <w:rsid w:val="10BC0D58"/>
    <w:rsid w:val="11761AF6"/>
    <w:rsid w:val="13A32451"/>
    <w:rsid w:val="191A3E8A"/>
    <w:rsid w:val="1B82217E"/>
    <w:rsid w:val="1F8803B9"/>
    <w:rsid w:val="20F7634A"/>
    <w:rsid w:val="23570181"/>
    <w:rsid w:val="23F26019"/>
    <w:rsid w:val="24B61D5E"/>
    <w:rsid w:val="264F669A"/>
    <w:rsid w:val="26BF4676"/>
    <w:rsid w:val="2BDA2A7F"/>
    <w:rsid w:val="2CDC429C"/>
    <w:rsid w:val="30E8442C"/>
    <w:rsid w:val="34CF538E"/>
    <w:rsid w:val="375B0744"/>
    <w:rsid w:val="4B0215FB"/>
    <w:rsid w:val="4B4614E8"/>
    <w:rsid w:val="4C245246"/>
    <w:rsid w:val="4F182DAC"/>
    <w:rsid w:val="51433E55"/>
    <w:rsid w:val="535D4273"/>
    <w:rsid w:val="55E74830"/>
    <w:rsid w:val="57E6367D"/>
    <w:rsid w:val="5D964633"/>
    <w:rsid w:val="613C2683"/>
    <w:rsid w:val="75D35574"/>
    <w:rsid w:val="780A214F"/>
    <w:rsid w:val="7DD0502D"/>
    <w:rsid w:val="7E57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A0537B4A3838485D898BDF932931F24B_13</vt:lpwstr>
  </property>
  <property fmtid="{D5CDD505-2E9C-101B-9397-08002B2CF9AE}" pid="4" name="KSOTemplateDocerSaveRecord">
    <vt:lpwstr>eyJoZGlkIjoiMmYwMTgwNTVjMzQxNGIwMDNkMmNhZDY0Y2Y3MmE3MDEiLCJ1c2VySWQiOiIxNDc5NTc5MDAxIn0=</vt:lpwstr>
  </property>
</Properties>
</file>