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17AB3">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济宁腾锐汽车销售服务有限公司</w:t>
      </w:r>
    </w:p>
    <w:p w14:paraId="5D06F49A">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2025年中期财务等重大信息公开</w:t>
      </w:r>
    </w:p>
    <w:p w14:paraId="7A02B3ED">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14:paraId="1316E0BE">
      <w:pPr>
        <w:pStyle w:val="6"/>
        <w:numPr>
          <w:ilvl w:val="0"/>
          <w:numId w:val="0"/>
        </w:numPr>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14:paraId="192B566A">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14:paraId="493EF6B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4CFD26B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1B4C61C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514035A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6DF2459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3128218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14:paraId="3BC537A8">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14:paraId="0DB70BB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69F7C081">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48BD8D7C">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4EB36B0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14:paraId="1DD51BB0">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659B4243">
      <w:pPr>
        <w:pStyle w:val="6"/>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14:paraId="3CAE537C">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1.截止到202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月底，营业收入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2245.01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30.56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1F1A8E6C">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2993.92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减少</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 </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113.65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降</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7ADBFD3D">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589.69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万元，比年初增加</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62.78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11.91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4A2BF93D">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2245.01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20019A6E">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2186.14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27F1880A">
      <w:pPr>
        <w:pStyle w:val="6"/>
        <w:spacing w:line="600" w:lineRule="exact"/>
        <w:ind w:left="0" w:leftChars="0" w:firstLine="643" w:firstLineChars="200"/>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t>三、财务预算执行情况</w:t>
      </w:r>
    </w:p>
    <w:p w14:paraId="3BC69DF1">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2245.10</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38.57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24C0D33F">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56.21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40.15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4B097665">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14:paraId="1235B24A">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3CFD9272">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453BB5B2">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3C4A059F">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61D1CCD3">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公司现有在册人员41人。</w:t>
      </w:r>
    </w:p>
    <w:p w14:paraId="480EE5E2">
      <w:pPr>
        <w:rPr>
          <w:rFonts w:asciiTheme="majorEastAsia" w:hAnsiTheme="majorEastAsia" w:eastAsiaTheme="majorEastAsia"/>
          <w:b/>
          <w:bCs/>
        </w:rPr>
      </w:pPr>
    </w:p>
    <w:p w14:paraId="01E1A28F">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1AA6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D9B846">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D9B846">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5FE57FF"/>
    <w:rsid w:val="09FC6619"/>
    <w:rsid w:val="0A6C2012"/>
    <w:rsid w:val="0DF54C75"/>
    <w:rsid w:val="0FAC45EC"/>
    <w:rsid w:val="0FBD0C1A"/>
    <w:rsid w:val="104135F9"/>
    <w:rsid w:val="13861CA0"/>
    <w:rsid w:val="150F3CBC"/>
    <w:rsid w:val="16331C36"/>
    <w:rsid w:val="165A3666"/>
    <w:rsid w:val="1D383FD6"/>
    <w:rsid w:val="20617F4A"/>
    <w:rsid w:val="21367027"/>
    <w:rsid w:val="24073A55"/>
    <w:rsid w:val="2809571A"/>
    <w:rsid w:val="287842BC"/>
    <w:rsid w:val="2DBF2EF6"/>
    <w:rsid w:val="2DC23B73"/>
    <w:rsid w:val="31B85284"/>
    <w:rsid w:val="322F40F5"/>
    <w:rsid w:val="33C40A9A"/>
    <w:rsid w:val="3F8213B4"/>
    <w:rsid w:val="40D730A3"/>
    <w:rsid w:val="4AA246B9"/>
    <w:rsid w:val="4F5A56CA"/>
    <w:rsid w:val="52784DDC"/>
    <w:rsid w:val="55276C44"/>
    <w:rsid w:val="56FE090D"/>
    <w:rsid w:val="58141F5D"/>
    <w:rsid w:val="59C92A28"/>
    <w:rsid w:val="5A81416A"/>
    <w:rsid w:val="5ED708E8"/>
    <w:rsid w:val="62B94A87"/>
    <w:rsid w:val="64E03F43"/>
    <w:rsid w:val="66377F53"/>
    <w:rsid w:val="67391B54"/>
    <w:rsid w:val="6CD541DD"/>
    <w:rsid w:val="71245578"/>
    <w:rsid w:val="71E52F59"/>
    <w:rsid w:val="77113D79"/>
    <w:rsid w:val="78137AFF"/>
    <w:rsid w:val="78305BD7"/>
    <w:rsid w:val="7C8F70DC"/>
    <w:rsid w:val="7EB06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